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510D" w14:textId="77777777" w:rsidR="00863450" w:rsidRPr="00863450" w:rsidRDefault="00863450" w:rsidP="00863450">
      <w:pPr>
        <w:spacing w:line="360" w:lineRule="auto"/>
        <w:rPr>
          <w:rFonts w:asciiTheme="majorHAnsi" w:hAnsiTheme="majorHAnsi" w:cstheme="majorHAnsi"/>
          <w:b/>
          <w:bCs/>
          <w:sz w:val="4"/>
          <w:szCs w:val="4"/>
        </w:rPr>
      </w:pPr>
    </w:p>
    <w:p w14:paraId="6573F323" w14:textId="0DD1E25C" w:rsidR="000163E5" w:rsidRPr="00C34EAE" w:rsidRDefault="000163E5" w:rsidP="00863450">
      <w:pPr>
        <w:spacing w:line="360" w:lineRule="auto"/>
        <w:rPr>
          <w:rFonts w:ascii="Calibri Light" w:hAnsi="Calibri Light" w:cs="Calibri Light"/>
          <w:b/>
          <w:sz w:val="28"/>
          <w:szCs w:val="28"/>
        </w:rPr>
      </w:pPr>
      <w:r w:rsidRPr="00C34EAE">
        <w:rPr>
          <w:rFonts w:ascii="Calibri Light" w:hAnsi="Calibri Light" w:cs="Calibri Light"/>
          <w:b/>
          <w:sz w:val="28"/>
          <w:szCs w:val="28"/>
        </w:rPr>
        <w:t>ŠETŘENÍ NA UBYTOVNÁCH HUMPO V ÚSTECKÉM KRAJI</w:t>
      </w:r>
    </w:p>
    <w:p w14:paraId="5E892A67" w14:textId="4EE05B75" w:rsidR="00C34EAE" w:rsidRPr="00ED0E90" w:rsidRDefault="00453D18" w:rsidP="0086345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Poradna pro integraci v Ústí nad Labem (</w:t>
      </w:r>
      <w:r w:rsidR="000163E5" w:rsidRPr="00ED0E90">
        <w:rPr>
          <w:rFonts w:cstheme="minorHAnsi"/>
          <w:sz w:val="24"/>
          <w:szCs w:val="24"/>
        </w:rPr>
        <w:t>Centrum na podporu integrace cizinců v Ústeckém kraji</w:t>
      </w:r>
      <w:r>
        <w:rPr>
          <w:rFonts w:cstheme="minorHAnsi"/>
          <w:sz w:val="24"/>
          <w:szCs w:val="24"/>
        </w:rPr>
        <w:t xml:space="preserve">) </w:t>
      </w:r>
      <w:r w:rsidR="000163E5" w:rsidRPr="00ED0E90">
        <w:rPr>
          <w:rFonts w:cstheme="minorHAnsi"/>
          <w:sz w:val="24"/>
          <w:szCs w:val="24"/>
        </w:rPr>
        <w:t>provedl</w:t>
      </w:r>
      <w:r>
        <w:rPr>
          <w:rFonts w:cstheme="minorHAnsi"/>
          <w:sz w:val="24"/>
          <w:szCs w:val="24"/>
        </w:rPr>
        <w:t>a</w:t>
      </w:r>
      <w:r w:rsidR="000163E5" w:rsidRPr="00ED0E90">
        <w:rPr>
          <w:rFonts w:cstheme="minorHAnsi"/>
          <w:sz w:val="24"/>
          <w:szCs w:val="24"/>
        </w:rPr>
        <w:t xml:space="preserve"> ve spolupráci s</w:t>
      </w:r>
      <w:r w:rsidR="00B75F81">
        <w:rPr>
          <w:rFonts w:cstheme="minorHAnsi"/>
          <w:sz w:val="24"/>
          <w:szCs w:val="24"/>
        </w:rPr>
        <w:t> Krajským úřadem Ústeckého kraje</w:t>
      </w:r>
      <w:r w:rsidR="000163E5" w:rsidRPr="00ED0E90">
        <w:rPr>
          <w:rFonts w:cstheme="minorHAnsi"/>
          <w:sz w:val="24"/>
          <w:szCs w:val="24"/>
        </w:rPr>
        <w:t xml:space="preserve"> v době od </w:t>
      </w:r>
      <w:r w:rsidR="00B75F81">
        <w:rPr>
          <w:rFonts w:cstheme="minorHAnsi"/>
          <w:sz w:val="24"/>
          <w:szCs w:val="24"/>
        </w:rPr>
        <w:t xml:space="preserve">února do května </w:t>
      </w:r>
      <w:r w:rsidR="00EC7FF9">
        <w:rPr>
          <w:rFonts w:cstheme="minorHAnsi"/>
          <w:sz w:val="24"/>
          <w:szCs w:val="24"/>
        </w:rPr>
        <w:t xml:space="preserve">letošního roku </w:t>
      </w:r>
      <w:r w:rsidR="00B75F81">
        <w:rPr>
          <w:rFonts w:cstheme="minorHAnsi"/>
          <w:sz w:val="24"/>
          <w:szCs w:val="24"/>
        </w:rPr>
        <w:t>šetření na ubytovnách HUMPO v</w:t>
      </w:r>
      <w:r w:rsidR="000163E5" w:rsidRPr="00ED0E90">
        <w:rPr>
          <w:rFonts w:cstheme="minorHAnsi"/>
          <w:sz w:val="24"/>
          <w:szCs w:val="24"/>
        </w:rPr>
        <w:t xml:space="preserve"> kraji. </w:t>
      </w:r>
    </w:p>
    <w:p w14:paraId="5186E9F0" w14:textId="4C38CD0B" w:rsidR="00C34EAE" w:rsidRDefault="00B75F81" w:rsidP="00863450">
      <w:pPr>
        <w:spacing w:line="360" w:lineRule="auto"/>
        <w:ind w:firstLine="708"/>
        <w:jc w:val="both"/>
        <w:rPr>
          <w:rFonts w:cstheme="minorHAnsi"/>
          <w:i/>
          <w:iCs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Šestá</w:t>
      </w:r>
      <w:r w:rsidR="00C34EAE" w:rsidRPr="00BC050A">
        <w:rPr>
          <w:rFonts w:cstheme="minorHAnsi"/>
          <w:sz w:val="24"/>
          <w:szCs w:val="24"/>
        </w:rPr>
        <w:t xml:space="preserve"> </w:t>
      </w:r>
      <w:r w:rsidR="000163E5" w:rsidRPr="00BC050A">
        <w:rPr>
          <w:rFonts w:cstheme="minorHAnsi"/>
          <w:sz w:val="24"/>
          <w:szCs w:val="24"/>
        </w:rPr>
        <w:t xml:space="preserve">novelizace legislativy Lex Ukrajina mění </w:t>
      </w:r>
      <w:r>
        <w:rPr>
          <w:rFonts w:cstheme="minorHAnsi"/>
          <w:sz w:val="24"/>
          <w:szCs w:val="24"/>
        </w:rPr>
        <w:t>od září pravidla podpory</w:t>
      </w:r>
      <w:r w:rsidR="000163E5" w:rsidRPr="00BC050A">
        <w:rPr>
          <w:rFonts w:cstheme="minorHAnsi"/>
          <w:sz w:val="24"/>
          <w:szCs w:val="24"/>
        </w:rPr>
        <w:t xml:space="preserve"> v ubytování uprchlíků </w:t>
      </w:r>
      <w:r w:rsidR="00C34EAE" w:rsidRPr="00BC050A">
        <w:rPr>
          <w:rFonts w:cstheme="minorHAnsi"/>
          <w:sz w:val="24"/>
          <w:szCs w:val="24"/>
        </w:rPr>
        <w:t>z Ukrajiny, a proto</w:t>
      </w:r>
      <w:r w:rsidR="00BC050A" w:rsidRPr="00BC050A">
        <w:rPr>
          <w:rFonts w:cstheme="minorHAnsi"/>
          <w:sz w:val="24"/>
          <w:szCs w:val="24"/>
        </w:rPr>
        <w:t xml:space="preserve"> se zástupci Krajského úřadu Ústeckého kraje shodli s pracovníky PPI </w:t>
      </w:r>
      <w:r w:rsidR="00BC050A" w:rsidRPr="00BC050A">
        <w:rPr>
          <w:sz w:val="24"/>
          <w:szCs w:val="24"/>
        </w:rPr>
        <w:t xml:space="preserve">na potřebě zmapovat počet domácností, které by v důsledku novely mohli čelit riziku, že si od září nebudou moci dovolit platit ubytování. </w:t>
      </w:r>
      <w:r w:rsidR="00C34EAE" w:rsidRPr="00BC050A">
        <w:rPr>
          <w:rFonts w:cstheme="minorHAnsi"/>
          <w:sz w:val="24"/>
          <w:szCs w:val="24"/>
        </w:rPr>
        <w:t xml:space="preserve"> Specialista síťování Centra cizinců Jan Dítko potvrzuje, že „</w:t>
      </w:r>
      <w:r w:rsidR="00C34EAE" w:rsidRPr="00BC050A">
        <w:rPr>
          <w:rFonts w:cstheme="minorHAnsi"/>
          <w:i/>
          <w:iCs/>
          <w:sz w:val="24"/>
          <w:szCs w:val="24"/>
        </w:rPr>
        <w:t>š</w:t>
      </w:r>
      <w:r w:rsidR="00C34EAE" w:rsidRPr="00BC050A">
        <w:rPr>
          <w:rFonts w:cstheme="minorHAnsi"/>
          <w:i/>
          <w:iCs/>
          <w:color w:val="000000"/>
          <w:sz w:val="24"/>
          <w:szCs w:val="24"/>
        </w:rPr>
        <w:t xml:space="preserve">etření reaguje na </w:t>
      </w:r>
      <w:r w:rsidR="00C34EAE" w:rsidRPr="00BC050A">
        <w:rPr>
          <w:rFonts w:cstheme="minorHAnsi"/>
          <w:bCs/>
          <w:i/>
          <w:iCs/>
          <w:color w:val="000000"/>
          <w:sz w:val="24"/>
          <w:szCs w:val="24"/>
        </w:rPr>
        <w:t>absenci dat o skutečném</w:t>
      </w:r>
      <w:r w:rsidR="00C34EAE" w:rsidRPr="00ED0E90">
        <w:rPr>
          <w:rFonts w:cstheme="minorHAnsi"/>
          <w:bCs/>
          <w:i/>
          <w:iCs/>
          <w:color w:val="000000"/>
          <w:sz w:val="24"/>
          <w:szCs w:val="24"/>
        </w:rPr>
        <w:t xml:space="preserve"> složení dom</w:t>
      </w:r>
      <w:r>
        <w:rPr>
          <w:rFonts w:cstheme="minorHAnsi"/>
          <w:bCs/>
          <w:i/>
          <w:iCs/>
          <w:color w:val="000000"/>
          <w:sz w:val="24"/>
          <w:szCs w:val="24"/>
        </w:rPr>
        <w:t xml:space="preserve">ácností uprchlíků na více než 130 objektech, které v kraji poskytují </w:t>
      </w:r>
      <w:r w:rsidR="00EC7FF9">
        <w:rPr>
          <w:rFonts w:cstheme="minorHAnsi"/>
          <w:bCs/>
          <w:i/>
          <w:iCs/>
          <w:color w:val="000000"/>
          <w:sz w:val="24"/>
          <w:szCs w:val="24"/>
        </w:rPr>
        <w:t xml:space="preserve">uprchlíkům </w:t>
      </w:r>
      <w:r>
        <w:rPr>
          <w:rFonts w:cstheme="minorHAnsi"/>
          <w:bCs/>
          <w:i/>
          <w:iCs/>
          <w:color w:val="000000"/>
          <w:sz w:val="24"/>
          <w:szCs w:val="24"/>
        </w:rPr>
        <w:t>bydlení</w:t>
      </w:r>
      <w:r w:rsidR="001B6923" w:rsidRPr="00BC050A">
        <w:rPr>
          <w:rFonts w:cstheme="minorHAnsi"/>
          <w:i/>
          <w:iCs/>
          <w:sz w:val="24"/>
          <w:szCs w:val="24"/>
        </w:rPr>
        <w:t>.</w:t>
      </w:r>
      <w:r w:rsidR="00C34EAE" w:rsidRPr="00BC050A">
        <w:rPr>
          <w:rFonts w:cstheme="minorHAnsi"/>
          <w:i/>
          <w:iCs/>
          <w:sz w:val="24"/>
          <w:szCs w:val="24"/>
        </w:rPr>
        <w:t xml:space="preserve">“ </w:t>
      </w:r>
    </w:p>
    <w:p w14:paraId="14719271" w14:textId="5834843B" w:rsidR="00BE75CA" w:rsidRPr="00BE75CA" w:rsidRDefault="00B75F81" w:rsidP="00BE75C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Šetření ukázalo, že v potenciálně rizikové situaci se v září může nacházet až </w:t>
      </w:r>
      <w:r w:rsidR="00BE75CA">
        <w:rPr>
          <w:sz w:val="24"/>
          <w:szCs w:val="24"/>
        </w:rPr>
        <w:t>248</w:t>
      </w:r>
      <w:r>
        <w:rPr>
          <w:sz w:val="24"/>
          <w:szCs w:val="24"/>
        </w:rPr>
        <w:t xml:space="preserve"> domácností uprchlíků, nejčastěji samostatně žijících seniorů nebo párů v důchodovém či těsně předdůchodovém věku. </w:t>
      </w:r>
      <w:r w:rsidRPr="00ED0E90">
        <w:rPr>
          <w:rFonts w:cstheme="minorHAnsi"/>
          <w:sz w:val="24"/>
          <w:szCs w:val="24"/>
        </w:rPr>
        <w:t>Lokální koordinátorka Centra cizinců Blanka Müllerová dodává, že „</w:t>
      </w:r>
      <w:r>
        <w:rPr>
          <w:rFonts w:cstheme="minorHAnsi"/>
          <w:i/>
          <w:iCs/>
          <w:sz w:val="24"/>
          <w:szCs w:val="24"/>
        </w:rPr>
        <w:t xml:space="preserve">většina </w:t>
      </w:r>
      <w:r w:rsidR="00BE75CA">
        <w:rPr>
          <w:rFonts w:cstheme="minorHAnsi"/>
          <w:i/>
          <w:iCs/>
          <w:sz w:val="24"/>
          <w:szCs w:val="24"/>
        </w:rPr>
        <w:t>jich</w:t>
      </w:r>
      <w:r>
        <w:rPr>
          <w:rFonts w:cstheme="minorHAnsi"/>
          <w:i/>
          <w:iCs/>
          <w:sz w:val="24"/>
          <w:szCs w:val="24"/>
        </w:rPr>
        <w:t xml:space="preserve"> pobývá v objektech, jejichž provozovatelé signalizovali </w:t>
      </w:r>
      <w:r w:rsidR="00BE75CA">
        <w:rPr>
          <w:rFonts w:cstheme="minorHAnsi"/>
          <w:i/>
          <w:iCs/>
          <w:sz w:val="24"/>
          <w:szCs w:val="24"/>
        </w:rPr>
        <w:t>vyšší cenu, než si tito lidé budou moci dovolit platit z humanitární dávky</w:t>
      </w:r>
      <w:r w:rsidR="00B86DFB">
        <w:rPr>
          <w:rFonts w:cstheme="minorHAnsi"/>
          <w:i/>
          <w:iCs/>
          <w:sz w:val="24"/>
          <w:szCs w:val="24"/>
        </w:rPr>
        <w:t>, jak je v současnosti nastavena</w:t>
      </w:r>
      <w:r w:rsidRPr="00ED0E90">
        <w:rPr>
          <w:rFonts w:cstheme="minorHAnsi"/>
          <w:i/>
          <w:iCs/>
          <w:sz w:val="24"/>
          <w:szCs w:val="24"/>
        </w:rPr>
        <w:t>.“</w:t>
      </w:r>
      <w:r w:rsidR="00BE75CA">
        <w:rPr>
          <w:sz w:val="24"/>
          <w:szCs w:val="24"/>
        </w:rPr>
        <w:t xml:space="preserve"> </w:t>
      </w:r>
      <w:r w:rsidR="00BE75CA" w:rsidRPr="00ED0E90">
        <w:rPr>
          <w:rFonts w:cstheme="minorHAnsi"/>
          <w:sz w:val="24"/>
          <w:szCs w:val="24"/>
        </w:rPr>
        <w:t xml:space="preserve">Mezi další cíle </w:t>
      </w:r>
      <w:r w:rsidR="00BE75CA">
        <w:rPr>
          <w:rFonts w:cstheme="minorHAnsi"/>
          <w:sz w:val="24"/>
          <w:szCs w:val="24"/>
        </w:rPr>
        <w:t xml:space="preserve">šetření </w:t>
      </w:r>
      <w:r w:rsidR="00BE75CA" w:rsidRPr="00ED0E90">
        <w:rPr>
          <w:rFonts w:cstheme="minorHAnsi"/>
          <w:sz w:val="24"/>
          <w:szCs w:val="24"/>
        </w:rPr>
        <w:t>patřil</w:t>
      </w:r>
      <w:r w:rsidR="00BE75CA">
        <w:rPr>
          <w:rFonts w:cstheme="minorHAnsi"/>
          <w:sz w:val="24"/>
          <w:szCs w:val="24"/>
        </w:rPr>
        <w:t>o</w:t>
      </w:r>
      <w:r w:rsidR="00BE75CA" w:rsidRPr="00ED0E90">
        <w:rPr>
          <w:rFonts w:cstheme="minorHAnsi"/>
          <w:sz w:val="24"/>
          <w:szCs w:val="24"/>
        </w:rPr>
        <w:t xml:space="preserve"> </w:t>
      </w:r>
      <w:r w:rsidR="00BE75CA">
        <w:rPr>
          <w:rFonts w:cstheme="minorHAnsi"/>
          <w:sz w:val="24"/>
          <w:szCs w:val="24"/>
        </w:rPr>
        <w:t xml:space="preserve">rovněž i </w:t>
      </w:r>
      <w:r w:rsidR="00BE75CA" w:rsidRPr="00ED0E90">
        <w:rPr>
          <w:rFonts w:cstheme="minorHAnsi"/>
          <w:sz w:val="24"/>
          <w:szCs w:val="24"/>
        </w:rPr>
        <w:t>zmapov</w:t>
      </w:r>
      <w:r w:rsidR="00BE75CA">
        <w:rPr>
          <w:rFonts w:cstheme="minorHAnsi"/>
          <w:sz w:val="24"/>
          <w:szCs w:val="24"/>
        </w:rPr>
        <w:t>ání volných kapacit</w:t>
      </w:r>
      <w:r w:rsidR="00BE75CA" w:rsidRPr="00ED0E90">
        <w:rPr>
          <w:rFonts w:cstheme="minorHAnsi"/>
          <w:sz w:val="24"/>
          <w:szCs w:val="24"/>
        </w:rPr>
        <w:t xml:space="preserve"> </w:t>
      </w:r>
      <w:r w:rsidR="00BE75CA">
        <w:rPr>
          <w:rFonts w:cstheme="minorHAnsi"/>
          <w:sz w:val="24"/>
          <w:szCs w:val="24"/>
        </w:rPr>
        <w:t>v</w:t>
      </w:r>
      <w:r w:rsidR="00BE75CA" w:rsidRPr="00ED0E90">
        <w:rPr>
          <w:rFonts w:cstheme="minorHAnsi"/>
          <w:sz w:val="24"/>
          <w:szCs w:val="24"/>
        </w:rPr>
        <w:t xml:space="preserve"> cenově dostupných objektech.</w:t>
      </w:r>
      <w:r w:rsidR="00BE75CA" w:rsidRPr="00BE75CA">
        <w:rPr>
          <w:rFonts w:cstheme="minorHAnsi"/>
          <w:sz w:val="24"/>
          <w:szCs w:val="24"/>
        </w:rPr>
        <w:t xml:space="preserve"> </w:t>
      </w:r>
    </w:p>
    <w:p w14:paraId="48F56BB5" w14:textId="765ED8E2" w:rsidR="00B75F81" w:rsidRDefault="00BE75CA" w:rsidP="00863450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863450">
        <w:rPr>
          <w:rFonts w:cstheme="minorHAnsi"/>
          <w:sz w:val="24"/>
          <w:szCs w:val="24"/>
        </w:rPr>
        <w:t xml:space="preserve">Poradna pro integraci, z. ú. </w:t>
      </w:r>
      <w:r w:rsidR="00C31C2B">
        <w:rPr>
          <w:rFonts w:cstheme="minorHAnsi"/>
          <w:sz w:val="24"/>
          <w:szCs w:val="24"/>
        </w:rPr>
        <w:t xml:space="preserve">je Ministerstvem vnitra České republiky pověřena realizací Centra na podporu integrace cizinců v Ústeckém kraji a </w:t>
      </w:r>
      <w:r w:rsidRPr="00863450">
        <w:rPr>
          <w:rFonts w:cstheme="minorHAnsi"/>
          <w:sz w:val="24"/>
          <w:szCs w:val="24"/>
        </w:rPr>
        <w:t xml:space="preserve">poskytuje pomoc cizincům, kteří legálně žijí </w:t>
      </w:r>
      <w:r w:rsidR="00C31C2B">
        <w:rPr>
          <w:rFonts w:cstheme="minorHAnsi"/>
          <w:sz w:val="24"/>
          <w:szCs w:val="24"/>
        </w:rPr>
        <w:t>na území kraje</w:t>
      </w:r>
      <w:r w:rsidRPr="0086345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Poskytuje jim nejen sociální a právní poradenství, ale i podporu při vzdělávání, kurzy českého jazyka či různé integrační aktivity.</w:t>
      </w:r>
      <w:r w:rsidR="00EC7FF9">
        <w:rPr>
          <w:rFonts w:cstheme="minorHAnsi"/>
          <w:sz w:val="24"/>
          <w:szCs w:val="24"/>
        </w:rPr>
        <w:t xml:space="preserve"> </w:t>
      </w:r>
    </w:p>
    <w:p w14:paraId="64BBBA45" w14:textId="7EBD4296" w:rsidR="00251E04" w:rsidRPr="00863450" w:rsidRDefault="00251E04" w:rsidP="00863450">
      <w:pPr>
        <w:spacing w:line="360" w:lineRule="auto"/>
        <w:jc w:val="both"/>
        <w:rPr>
          <w:rFonts w:cstheme="minorHAnsi"/>
          <w:sz w:val="24"/>
          <w:szCs w:val="24"/>
        </w:rPr>
      </w:pPr>
      <w:r w:rsidRPr="00863450">
        <w:rPr>
          <w:rFonts w:cstheme="minorHAnsi"/>
          <w:sz w:val="24"/>
          <w:szCs w:val="24"/>
        </w:rPr>
        <w:tab/>
      </w:r>
    </w:p>
    <w:p w14:paraId="13B6DB67" w14:textId="77777777" w:rsidR="00251E04" w:rsidRDefault="00251E04" w:rsidP="00863450">
      <w:pPr>
        <w:spacing w:line="240" w:lineRule="auto"/>
      </w:pPr>
    </w:p>
    <w:p w14:paraId="1AD3286E" w14:textId="1EF63EFD" w:rsidR="00251E04" w:rsidRDefault="00251E04" w:rsidP="00863450">
      <w:pPr>
        <w:spacing w:line="240" w:lineRule="auto"/>
      </w:pPr>
      <w:r>
        <w:t>KONTAKT:</w:t>
      </w:r>
      <w:r w:rsidR="00863450">
        <w:t xml:space="preserve"> </w:t>
      </w:r>
    </w:p>
    <w:p w14:paraId="172D55D3" w14:textId="2FB35508" w:rsidR="00863450" w:rsidRDefault="00863450" w:rsidP="00863450">
      <w:pPr>
        <w:spacing w:after="0" w:line="240" w:lineRule="auto"/>
      </w:pPr>
      <w:r>
        <w:t>Jan Dítko</w:t>
      </w:r>
      <w:r w:rsidR="00B75F81">
        <w:t xml:space="preserve"> </w:t>
      </w:r>
    </w:p>
    <w:p w14:paraId="35D51A28" w14:textId="043DBE3F" w:rsidR="00863450" w:rsidRDefault="00863450" w:rsidP="00863450">
      <w:pPr>
        <w:spacing w:after="0" w:line="240" w:lineRule="auto"/>
      </w:pPr>
      <w:r>
        <w:t>Tel.: 475 216 536</w:t>
      </w:r>
    </w:p>
    <w:p w14:paraId="31286B93" w14:textId="3920BD75" w:rsidR="000163E5" w:rsidRDefault="00863450" w:rsidP="00863450">
      <w:pPr>
        <w:spacing w:after="0" w:line="240" w:lineRule="auto"/>
      </w:pPr>
      <w:r>
        <w:t xml:space="preserve">Email: </w:t>
      </w:r>
      <w:hyperlink r:id="rId7" w:history="1">
        <w:r w:rsidR="0096498A" w:rsidRPr="00C47FBE">
          <w:rPr>
            <w:rStyle w:val="Hypertextovodkaz"/>
          </w:rPr>
          <w:t>jan.ditko@p-p-i.cz</w:t>
        </w:r>
      </w:hyperlink>
    </w:p>
    <w:p w14:paraId="569790FB" w14:textId="4767BE5D" w:rsidR="0096498A" w:rsidRPr="000163E5" w:rsidRDefault="0096498A" w:rsidP="00863450">
      <w:pPr>
        <w:spacing w:after="0" w:line="240" w:lineRule="auto"/>
      </w:pPr>
      <w:r>
        <w:t xml:space="preserve">Web: </w:t>
      </w:r>
      <w:hyperlink r:id="rId8" w:history="1">
        <w:r w:rsidRPr="00C47FBE">
          <w:rPr>
            <w:rStyle w:val="Hypertextovodkaz"/>
          </w:rPr>
          <w:t>www.p-p-i.cz</w:t>
        </w:r>
      </w:hyperlink>
      <w:r>
        <w:t xml:space="preserve">, </w:t>
      </w:r>
      <w:hyperlink r:id="rId9" w:history="1">
        <w:r w:rsidRPr="00C47FBE">
          <w:rPr>
            <w:rStyle w:val="Hypertextovodkaz"/>
          </w:rPr>
          <w:t>www.centrumcizincu.cz</w:t>
        </w:r>
      </w:hyperlink>
    </w:p>
    <w:sectPr w:rsidR="0096498A" w:rsidRPr="000163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360BC" w14:textId="77777777" w:rsidR="00502CB5" w:rsidRDefault="00502CB5" w:rsidP="00863450">
      <w:pPr>
        <w:spacing w:after="0" w:line="240" w:lineRule="auto"/>
      </w:pPr>
      <w:r>
        <w:separator/>
      </w:r>
    </w:p>
  </w:endnote>
  <w:endnote w:type="continuationSeparator" w:id="0">
    <w:p w14:paraId="28FF433B" w14:textId="77777777" w:rsidR="00502CB5" w:rsidRDefault="00502CB5" w:rsidP="0086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A5BDC" w14:textId="77777777" w:rsidR="00502CB5" w:rsidRDefault="00502CB5" w:rsidP="00863450">
      <w:pPr>
        <w:spacing w:after="0" w:line="240" w:lineRule="auto"/>
      </w:pPr>
      <w:r>
        <w:separator/>
      </w:r>
    </w:p>
  </w:footnote>
  <w:footnote w:type="continuationSeparator" w:id="0">
    <w:p w14:paraId="4BF9A490" w14:textId="77777777" w:rsidR="00502CB5" w:rsidRDefault="00502CB5" w:rsidP="0086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2970" w14:textId="1390B083" w:rsidR="00863450" w:rsidRDefault="00863450" w:rsidP="00863450">
    <w:pPr>
      <w:pStyle w:val="Zhlav"/>
      <w:pBdr>
        <w:bottom w:val="single" w:sz="4" w:space="1" w:color="auto"/>
      </w:pBdr>
      <w:jc w:val="right"/>
      <w:rPr>
        <w:rFonts w:asciiTheme="majorHAnsi" w:hAnsiTheme="majorHAnsi" w:cstheme="majorHAnsi"/>
        <w:b/>
        <w:bCs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EF0C65" wp14:editId="4D5A8D25">
          <wp:simplePos x="0" y="0"/>
          <wp:positionH relativeFrom="column">
            <wp:posOffset>1252855</wp:posOffset>
          </wp:positionH>
          <wp:positionV relativeFrom="paragraph">
            <wp:posOffset>-270510</wp:posOffset>
          </wp:positionV>
          <wp:extent cx="600075" cy="600140"/>
          <wp:effectExtent l="0" t="0" r="0" b="9525"/>
          <wp:wrapNone/>
          <wp:docPr id="72528628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286281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A568B4A" wp14:editId="79AFDF76">
          <wp:simplePos x="0" y="0"/>
          <wp:positionH relativeFrom="margin">
            <wp:posOffset>-38100</wp:posOffset>
          </wp:positionH>
          <wp:positionV relativeFrom="paragraph">
            <wp:posOffset>-337185</wp:posOffset>
          </wp:positionV>
          <wp:extent cx="1104900" cy="774315"/>
          <wp:effectExtent l="0" t="0" r="0" b="6985"/>
          <wp:wrapNone/>
          <wp:docPr id="110733221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332219" name="Obrázek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7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5C4FC4" w14:textId="18085AD1" w:rsidR="00863450" w:rsidRDefault="00863450" w:rsidP="00863450">
    <w:pPr>
      <w:pStyle w:val="Zhlav"/>
      <w:pBdr>
        <w:bottom w:val="single" w:sz="4" w:space="1" w:color="auto"/>
      </w:pBdr>
      <w:jc w:val="right"/>
    </w:pPr>
    <w:r w:rsidRPr="00C34EAE">
      <w:rPr>
        <w:rFonts w:asciiTheme="majorHAnsi" w:hAnsiTheme="majorHAnsi" w:cstheme="majorHAnsi"/>
        <w:b/>
        <w:bCs/>
        <w:sz w:val="28"/>
        <w:szCs w:val="28"/>
      </w:rPr>
      <w:t>TISKOVÁ ZPRÁVA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B7A"/>
    <w:multiLevelType w:val="hybridMultilevel"/>
    <w:tmpl w:val="F6F4ADD4"/>
    <w:lvl w:ilvl="0" w:tplc="971A6E2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15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E5"/>
    <w:rsid w:val="000163E5"/>
    <w:rsid w:val="000560F6"/>
    <w:rsid w:val="001B4CD4"/>
    <w:rsid w:val="001B6923"/>
    <w:rsid w:val="00251E04"/>
    <w:rsid w:val="00257083"/>
    <w:rsid w:val="003767A8"/>
    <w:rsid w:val="00453D18"/>
    <w:rsid w:val="004740D3"/>
    <w:rsid w:val="004C6A36"/>
    <w:rsid w:val="00502CB5"/>
    <w:rsid w:val="00502D77"/>
    <w:rsid w:val="005E11E6"/>
    <w:rsid w:val="00863450"/>
    <w:rsid w:val="008F2995"/>
    <w:rsid w:val="0096498A"/>
    <w:rsid w:val="009E3ABE"/>
    <w:rsid w:val="00B75F81"/>
    <w:rsid w:val="00B86DFB"/>
    <w:rsid w:val="00BC050A"/>
    <w:rsid w:val="00BE75CA"/>
    <w:rsid w:val="00C31C2B"/>
    <w:rsid w:val="00C34EAE"/>
    <w:rsid w:val="00D56C7C"/>
    <w:rsid w:val="00D93487"/>
    <w:rsid w:val="00DA4E43"/>
    <w:rsid w:val="00DE7E8F"/>
    <w:rsid w:val="00DF6643"/>
    <w:rsid w:val="00E01813"/>
    <w:rsid w:val="00E3674F"/>
    <w:rsid w:val="00EC7FF9"/>
    <w:rsid w:val="00ED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6548"/>
  <w15:chartTrackingRefBased/>
  <w15:docId w15:val="{F972E2FF-E57E-4337-98C7-69FE4A76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0163E5"/>
    <w:pPr>
      <w:spacing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3E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0163E5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6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450"/>
  </w:style>
  <w:style w:type="paragraph" w:styleId="Zpat">
    <w:name w:val="footer"/>
    <w:basedOn w:val="Normln"/>
    <w:link w:val="ZpatChar"/>
    <w:uiPriority w:val="99"/>
    <w:unhideWhenUsed/>
    <w:rsid w:val="0086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450"/>
  </w:style>
  <w:style w:type="character" w:styleId="Hypertextovodkaz">
    <w:name w:val="Hyperlink"/>
    <w:basedOn w:val="Standardnpsmoodstavce"/>
    <w:uiPriority w:val="99"/>
    <w:unhideWhenUsed/>
    <w:rsid w:val="009649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498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767A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7A8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7A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-p-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ditko@p-p-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cizinc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dcterms:created xsi:type="dcterms:W3CDTF">2024-06-28T08:40:00Z</dcterms:created>
  <dcterms:modified xsi:type="dcterms:W3CDTF">2024-06-28T09:14:00Z</dcterms:modified>
</cp:coreProperties>
</file>